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92B" w:rsidRPr="0089192B" w:rsidRDefault="0089192B" w:rsidP="0089192B">
      <w:pPr>
        <w:pBdr>
          <w:bottom w:val="single" w:sz="6" w:space="1" w:color="auto"/>
        </w:pBdr>
        <w:spacing w:after="0" w:line="240" w:lineRule="auto"/>
        <w:jc w:val="center"/>
        <w:rPr>
          <w:rFonts w:ascii="Arial" w:eastAsia="Times New Roman" w:hAnsi="Arial" w:cs="Arial"/>
          <w:vanish/>
          <w:sz w:val="16"/>
          <w:szCs w:val="16"/>
          <w:lang w:eastAsia="pl-PL"/>
        </w:rPr>
      </w:pPr>
      <w:r w:rsidRPr="0089192B">
        <w:rPr>
          <w:rFonts w:ascii="Arial" w:eastAsia="Times New Roman" w:hAnsi="Arial" w:cs="Arial"/>
          <w:vanish/>
          <w:sz w:val="16"/>
          <w:szCs w:val="16"/>
          <w:lang w:eastAsia="pl-PL"/>
        </w:rPr>
        <w:t>Początek formularza</w:t>
      </w:r>
    </w:p>
    <w:p w:rsidR="0089192B" w:rsidRPr="0089192B" w:rsidRDefault="0089192B" w:rsidP="0089192B">
      <w:pPr>
        <w:spacing w:after="240" w:line="240" w:lineRule="auto"/>
        <w:rPr>
          <w:rFonts w:ascii="Times New Roman" w:eastAsia="Times New Roman" w:hAnsi="Times New Roman" w:cs="Times New Roman"/>
          <w:sz w:val="24"/>
          <w:szCs w:val="24"/>
          <w:lang w:eastAsia="pl-PL"/>
        </w:rPr>
      </w:pPr>
      <w:bookmarkStart w:id="0" w:name="_GoBack"/>
      <w:bookmarkEnd w:id="0"/>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Ogłoszenie nr 596264-N-2018 z dnia 2018-07-30 r. </w:t>
      </w:r>
    </w:p>
    <w:p w:rsidR="0089192B" w:rsidRPr="0089192B" w:rsidRDefault="0089192B" w:rsidP="0089192B">
      <w:pPr>
        <w:spacing w:after="0" w:line="450" w:lineRule="atLeast"/>
        <w:jc w:val="center"/>
        <w:rPr>
          <w:rFonts w:ascii="Times New Roman" w:eastAsia="Times New Roman" w:hAnsi="Times New Roman" w:cs="Times New Roman"/>
          <w:b/>
          <w:bCs/>
          <w:sz w:val="27"/>
          <w:szCs w:val="27"/>
          <w:lang w:eastAsia="pl-PL"/>
        </w:rPr>
      </w:pPr>
      <w:r w:rsidRPr="0089192B">
        <w:rPr>
          <w:rFonts w:ascii="Times New Roman" w:eastAsia="Times New Roman" w:hAnsi="Times New Roman" w:cs="Times New Roman"/>
          <w:b/>
          <w:bCs/>
          <w:sz w:val="27"/>
          <w:szCs w:val="27"/>
          <w:lang w:eastAsia="pl-PL"/>
        </w:rPr>
        <w:t>Powiatowy Zarząd Dróg w Wodzisławiu Śl. z/s w Syryni: „Budowa chodnika w ciągu ul. Centralnej w Połomi”</w:t>
      </w:r>
      <w:r w:rsidRPr="0089192B">
        <w:rPr>
          <w:rFonts w:ascii="Times New Roman" w:eastAsia="Times New Roman" w:hAnsi="Times New Roman" w:cs="Times New Roman"/>
          <w:b/>
          <w:bCs/>
          <w:sz w:val="27"/>
          <w:szCs w:val="27"/>
          <w:lang w:eastAsia="pl-PL"/>
        </w:rPr>
        <w:br/>
        <w:t xml:space="preserve">OGŁOSZENIE O ZAMÓWIENIU - Roboty budowlane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Zamieszczanie ogłoszenia:</w:t>
      </w:r>
      <w:r w:rsidRPr="0089192B">
        <w:rPr>
          <w:rFonts w:ascii="Times New Roman" w:eastAsia="Times New Roman" w:hAnsi="Times New Roman" w:cs="Times New Roman"/>
          <w:sz w:val="24"/>
          <w:szCs w:val="24"/>
          <w:lang w:eastAsia="pl-PL"/>
        </w:rPr>
        <w:t xml:space="preserve"> Zamieszczanie obowiązkowe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Ogłoszenie dotyczy:</w:t>
      </w:r>
      <w:r w:rsidRPr="0089192B">
        <w:rPr>
          <w:rFonts w:ascii="Times New Roman" w:eastAsia="Times New Roman" w:hAnsi="Times New Roman" w:cs="Times New Roman"/>
          <w:sz w:val="24"/>
          <w:szCs w:val="24"/>
          <w:lang w:eastAsia="pl-PL"/>
        </w:rPr>
        <w:t xml:space="preserve"> Zamówienia publicznego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Nazwa projektu lub programu</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9192B">
        <w:rPr>
          <w:rFonts w:ascii="Times New Roman" w:eastAsia="Times New Roman" w:hAnsi="Times New Roman" w:cs="Times New Roman"/>
          <w:sz w:val="24"/>
          <w:szCs w:val="24"/>
          <w:lang w:eastAsia="pl-PL"/>
        </w:rPr>
        <w:t>Pzp</w:t>
      </w:r>
      <w:proofErr w:type="spellEnd"/>
      <w:r w:rsidRPr="008919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b/>
          <w:bCs/>
          <w:sz w:val="27"/>
          <w:szCs w:val="27"/>
          <w:lang w:eastAsia="pl-PL"/>
        </w:rPr>
      </w:pPr>
      <w:r w:rsidRPr="0089192B">
        <w:rPr>
          <w:rFonts w:ascii="Times New Roman" w:eastAsia="Times New Roman" w:hAnsi="Times New Roman" w:cs="Times New Roman"/>
          <w:b/>
          <w:bCs/>
          <w:sz w:val="27"/>
          <w:szCs w:val="27"/>
          <w:u w:val="single"/>
          <w:lang w:eastAsia="pl-PL"/>
        </w:rPr>
        <w:t>SEKCJA I: ZAMAWIAJĄCY</w:t>
      </w:r>
      <w:r w:rsidRPr="0089192B">
        <w:rPr>
          <w:rFonts w:ascii="Times New Roman" w:eastAsia="Times New Roman" w:hAnsi="Times New Roman" w:cs="Times New Roman"/>
          <w:b/>
          <w:bCs/>
          <w:sz w:val="27"/>
          <w:szCs w:val="27"/>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Postępowanie przeprowadza centralny zamawiający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Informacje na temat podmiotu któremu zamawiający powierzył/powierzyli prowadzenie postępowania:</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Postępowanie jest przeprowadzane wspólnie przez zamawiających</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Informacje dodatkowe:</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 1) NAZWA I ADRES: </w:t>
      </w:r>
      <w:r w:rsidRPr="0089192B">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89192B">
        <w:rPr>
          <w:rFonts w:ascii="Times New Roman" w:eastAsia="Times New Roman" w:hAnsi="Times New Roman" w:cs="Times New Roman"/>
          <w:sz w:val="24"/>
          <w:szCs w:val="24"/>
          <w:lang w:eastAsia="pl-PL"/>
        </w:rPr>
        <w:br/>
        <w:t xml:space="preserve">Adres strony internetowej (URL): </w:t>
      </w:r>
      <w:r w:rsidRPr="0089192B">
        <w:rPr>
          <w:rFonts w:ascii="Times New Roman" w:eastAsia="Times New Roman" w:hAnsi="Times New Roman" w:cs="Times New Roman"/>
          <w:sz w:val="24"/>
          <w:szCs w:val="24"/>
          <w:lang w:eastAsia="pl-PL"/>
        </w:rPr>
        <w:br/>
        <w:t xml:space="preserve">Adres profilu nabywcy: </w:t>
      </w:r>
      <w:r w:rsidRPr="008919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 2) RODZAJ ZAMAWIAJĄCEGO: </w:t>
      </w:r>
      <w:r w:rsidRPr="0089192B">
        <w:rPr>
          <w:rFonts w:ascii="Times New Roman" w:eastAsia="Times New Roman" w:hAnsi="Times New Roman" w:cs="Times New Roman"/>
          <w:sz w:val="24"/>
          <w:szCs w:val="24"/>
          <w:lang w:eastAsia="pl-PL"/>
        </w:rPr>
        <w:t xml:space="preserve">Administracja samorządowa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I.3) WSPÓLNE UDZIELANIE ZAMÓWIENIA </w:t>
      </w:r>
      <w:r w:rsidRPr="0089192B">
        <w:rPr>
          <w:rFonts w:ascii="Times New Roman" w:eastAsia="Times New Roman" w:hAnsi="Times New Roman" w:cs="Times New Roman"/>
          <w:b/>
          <w:bCs/>
          <w:i/>
          <w:iCs/>
          <w:sz w:val="24"/>
          <w:szCs w:val="24"/>
          <w:lang w:eastAsia="pl-PL"/>
        </w:rPr>
        <w:t>(jeżeli dotyczy)</w:t>
      </w:r>
      <w:r w:rsidRPr="0089192B">
        <w:rPr>
          <w:rFonts w:ascii="Times New Roman" w:eastAsia="Times New Roman" w:hAnsi="Times New Roman" w:cs="Times New Roman"/>
          <w:b/>
          <w:bCs/>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I.4) KOMUNIKACJA: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http://pzd.bip.powiatwodzislawski.pl/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http://pzd.bip.powiatwodzislawski.pl/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Oferty lub wnioski o dopuszczenie do udziału w postępowaniu należy przesyłać:</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Elektronicznie</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adres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Nie </w:t>
      </w:r>
      <w:r w:rsidRPr="0089192B">
        <w:rPr>
          <w:rFonts w:ascii="Times New Roman" w:eastAsia="Times New Roman" w:hAnsi="Times New Roman" w:cs="Times New Roman"/>
          <w:sz w:val="24"/>
          <w:szCs w:val="24"/>
          <w:lang w:eastAsia="pl-PL"/>
        </w:rPr>
        <w:br/>
        <w:t xml:space="preserve">Inny sposób: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Tak </w:t>
      </w:r>
      <w:r w:rsidRPr="0089192B">
        <w:rPr>
          <w:rFonts w:ascii="Times New Roman" w:eastAsia="Times New Roman" w:hAnsi="Times New Roman" w:cs="Times New Roman"/>
          <w:sz w:val="24"/>
          <w:szCs w:val="24"/>
          <w:lang w:eastAsia="pl-PL"/>
        </w:rPr>
        <w:br/>
        <w:t xml:space="preserve">Inny sposób: </w:t>
      </w:r>
      <w:r w:rsidRPr="0089192B">
        <w:rPr>
          <w:rFonts w:ascii="Times New Roman" w:eastAsia="Times New Roman" w:hAnsi="Times New Roman" w:cs="Times New Roman"/>
          <w:sz w:val="24"/>
          <w:szCs w:val="24"/>
          <w:lang w:eastAsia="pl-PL"/>
        </w:rPr>
        <w:br/>
        <w:t xml:space="preserve">Oferty składa się w formie pisemnej pod rygorem nieważności. </w:t>
      </w:r>
      <w:r w:rsidRPr="0089192B">
        <w:rPr>
          <w:rFonts w:ascii="Times New Roman" w:eastAsia="Times New Roman" w:hAnsi="Times New Roman" w:cs="Times New Roman"/>
          <w:sz w:val="24"/>
          <w:szCs w:val="24"/>
          <w:lang w:eastAsia="pl-PL"/>
        </w:rPr>
        <w:br/>
        <w:t xml:space="preserve">Adres: </w:t>
      </w:r>
      <w:r w:rsidRPr="0089192B">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b/>
          <w:bCs/>
          <w:sz w:val="27"/>
          <w:szCs w:val="27"/>
          <w:lang w:eastAsia="pl-PL"/>
        </w:rPr>
      </w:pPr>
      <w:r w:rsidRPr="0089192B">
        <w:rPr>
          <w:rFonts w:ascii="Times New Roman" w:eastAsia="Times New Roman" w:hAnsi="Times New Roman" w:cs="Times New Roman"/>
          <w:b/>
          <w:bCs/>
          <w:sz w:val="27"/>
          <w:szCs w:val="27"/>
          <w:u w:val="single"/>
          <w:lang w:eastAsia="pl-PL"/>
        </w:rPr>
        <w:t xml:space="preserve">SEKCJA II: PRZEDMIOT ZAMÓWIENIA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II.1) Nazwa nadana zamówieniu przez zamawiającego: </w:t>
      </w:r>
      <w:r w:rsidRPr="0089192B">
        <w:rPr>
          <w:rFonts w:ascii="Times New Roman" w:eastAsia="Times New Roman" w:hAnsi="Times New Roman" w:cs="Times New Roman"/>
          <w:sz w:val="24"/>
          <w:szCs w:val="24"/>
          <w:lang w:eastAsia="pl-PL"/>
        </w:rPr>
        <w:t xml:space="preserve">„Budowa chodnika w ciągu ul. Centralnej w Połomi”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Numer referencyjny: </w:t>
      </w:r>
      <w:r w:rsidRPr="0089192B">
        <w:rPr>
          <w:rFonts w:ascii="Times New Roman" w:eastAsia="Times New Roman" w:hAnsi="Times New Roman" w:cs="Times New Roman"/>
          <w:sz w:val="24"/>
          <w:szCs w:val="24"/>
          <w:lang w:eastAsia="pl-PL"/>
        </w:rPr>
        <w:t xml:space="preserve">ZP.2521.36.2018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9192B" w:rsidRPr="0089192B" w:rsidRDefault="0089192B" w:rsidP="0089192B">
      <w:pPr>
        <w:spacing w:after="0" w:line="450" w:lineRule="atLeast"/>
        <w:jc w:val="both"/>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II.2) Rodzaj zamówienia: </w:t>
      </w:r>
      <w:r w:rsidRPr="0089192B">
        <w:rPr>
          <w:rFonts w:ascii="Times New Roman" w:eastAsia="Times New Roman" w:hAnsi="Times New Roman" w:cs="Times New Roman"/>
          <w:sz w:val="24"/>
          <w:szCs w:val="24"/>
          <w:lang w:eastAsia="pl-PL"/>
        </w:rPr>
        <w:t xml:space="preserve">Roboty budowlane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II.3) Informacja o możliwości składania ofert częściowych</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Zamówienie podzielone jest na części: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Oferty lub wnioski o dopuszczenie do udziału w postępowaniu można składać w odniesieniu do:</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II.4) Krótki opis przedmiotu zamówienia </w:t>
      </w:r>
      <w:r w:rsidRPr="008919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919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9192B">
        <w:rPr>
          <w:rFonts w:ascii="Times New Roman" w:eastAsia="Times New Roman" w:hAnsi="Times New Roman" w:cs="Times New Roman"/>
          <w:sz w:val="24"/>
          <w:szCs w:val="24"/>
          <w:lang w:eastAsia="pl-PL"/>
        </w:rPr>
        <w:t xml:space="preserve">Przedmiotem zamówienia jest wykonanie chodnika w ciągu ul. Centralnej w Połomi na ogólnej długości - 193mb. Parametry określające wielkość robót: - ilość wpustów ulicznych – 3szt. - długość chodnika – 193m=263,10m2 - ściany oporowe typu „L” – 122,00m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II.5) Główny kod CPV: </w:t>
      </w:r>
      <w:r w:rsidRPr="0089192B">
        <w:rPr>
          <w:rFonts w:ascii="Times New Roman" w:eastAsia="Times New Roman" w:hAnsi="Times New Roman" w:cs="Times New Roman"/>
          <w:sz w:val="24"/>
          <w:szCs w:val="24"/>
          <w:lang w:eastAsia="pl-PL"/>
        </w:rPr>
        <w:t xml:space="preserve">45233222-1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Dodatkowe kody CPV:</w:t>
      </w:r>
      <w:r w:rsidRPr="008919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Kod CPV</w:t>
            </w:r>
          </w:p>
        </w:tc>
      </w:tr>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45111200-0</w:t>
            </w:r>
          </w:p>
        </w:tc>
      </w:tr>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45110000-1</w:t>
            </w:r>
          </w:p>
        </w:tc>
      </w:tr>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45100000-8</w:t>
            </w:r>
          </w:p>
        </w:tc>
      </w:tr>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45232452-5</w:t>
            </w:r>
          </w:p>
        </w:tc>
      </w:tr>
    </w:tbl>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II.6) Całkowita wartość zamówienia </w:t>
      </w:r>
      <w:r w:rsidRPr="0089192B">
        <w:rPr>
          <w:rFonts w:ascii="Times New Roman" w:eastAsia="Times New Roman" w:hAnsi="Times New Roman" w:cs="Times New Roman"/>
          <w:i/>
          <w:iCs/>
          <w:sz w:val="24"/>
          <w:szCs w:val="24"/>
          <w:lang w:eastAsia="pl-PL"/>
        </w:rPr>
        <w:t>(jeżeli zamawiający podaje informacje o wartości zamówienia)</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Wartość bez VAT: </w:t>
      </w:r>
      <w:r w:rsidRPr="0089192B">
        <w:rPr>
          <w:rFonts w:ascii="Times New Roman" w:eastAsia="Times New Roman" w:hAnsi="Times New Roman" w:cs="Times New Roman"/>
          <w:sz w:val="24"/>
          <w:szCs w:val="24"/>
          <w:lang w:eastAsia="pl-PL"/>
        </w:rPr>
        <w:br/>
        <w:t xml:space="preserve">Waluta: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9192B">
        <w:rPr>
          <w:rFonts w:ascii="Times New Roman" w:eastAsia="Times New Roman" w:hAnsi="Times New Roman" w:cs="Times New Roman"/>
          <w:b/>
          <w:bCs/>
          <w:sz w:val="24"/>
          <w:szCs w:val="24"/>
          <w:lang w:eastAsia="pl-PL"/>
        </w:rPr>
        <w:t>Pzp</w:t>
      </w:r>
      <w:proofErr w:type="spellEnd"/>
      <w:r w:rsidRPr="0089192B">
        <w:rPr>
          <w:rFonts w:ascii="Times New Roman" w:eastAsia="Times New Roman" w:hAnsi="Times New Roman" w:cs="Times New Roman"/>
          <w:b/>
          <w:bCs/>
          <w:sz w:val="24"/>
          <w:szCs w:val="24"/>
          <w:lang w:eastAsia="pl-PL"/>
        </w:rPr>
        <w:t xml:space="preserve">: </w:t>
      </w:r>
      <w:r w:rsidRPr="0089192B">
        <w:rPr>
          <w:rFonts w:ascii="Times New Roman" w:eastAsia="Times New Roman" w:hAnsi="Times New Roman" w:cs="Times New Roman"/>
          <w:sz w:val="24"/>
          <w:szCs w:val="24"/>
          <w:lang w:eastAsia="pl-PL"/>
        </w:rPr>
        <w:t xml:space="preserve">Tak </w:t>
      </w:r>
      <w:r w:rsidRPr="008919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9192B">
        <w:rPr>
          <w:rFonts w:ascii="Times New Roman" w:eastAsia="Times New Roman" w:hAnsi="Times New Roman" w:cs="Times New Roman"/>
          <w:sz w:val="24"/>
          <w:szCs w:val="24"/>
          <w:lang w:eastAsia="pl-PL"/>
        </w:rPr>
        <w:t>Pzp</w:t>
      </w:r>
      <w:proofErr w:type="spellEnd"/>
      <w:r w:rsidRPr="0089192B">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7.1. zakres tych robót budowlanych: zgodny z przedmiotem zamówienia podstawowego określonym w niniejszej specyfikacji oraz w specyfikacjach technicznych stanowiącej załącznik nr 11 do niniejszej specyfikacji, określony odrębnym przedmiarem, 7.2. warunki, na jakich te roboty budowlane zostaną udzielone: 7.2.1. postępowanie o udzielenie zamówienia publicznego w trybie zamówienia z wolnej ręki, 7.2.2. wartość robót nie przekroczy 50% wartości zamówienia podstawowego, 7.2.3. sposób wykonania robót, wysokość wynagrodzenia wraz z warunkami zapłaty oraz termin wykonania robót i warunki gwarancji strony uzgodnią w trakcie negocjacji. 7.3. termin, w jakim te roboty budowlane zostaną udzielone: w okresie 3 lat od dnia udzielenia zamówienia podstawowego.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miesiącach:   </w:t>
      </w:r>
      <w:r w:rsidRPr="0089192B">
        <w:rPr>
          <w:rFonts w:ascii="Times New Roman" w:eastAsia="Times New Roman" w:hAnsi="Times New Roman" w:cs="Times New Roman"/>
          <w:i/>
          <w:iCs/>
          <w:sz w:val="24"/>
          <w:szCs w:val="24"/>
          <w:lang w:eastAsia="pl-PL"/>
        </w:rPr>
        <w:t xml:space="preserve"> lub </w:t>
      </w:r>
      <w:r w:rsidRPr="0089192B">
        <w:rPr>
          <w:rFonts w:ascii="Times New Roman" w:eastAsia="Times New Roman" w:hAnsi="Times New Roman" w:cs="Times New Roman"/>
          <w:b/>
          <w:bCs/>
          <w:sz w:val="24"/>
          <w:szCs w:val="24"/>
          <w:lang w:eastAsia="pl-PL"/>
        </w:rPr>
        <w:t>dniach:</w:t>
      </w:r>
      <w:r w:rsidRPr="0089192B">
        <w:rPr>
          <w:rFonts w:ascii="Times New Roman" w:eastAsia="Times New Roman" w:hAnsi="Times New Roman" w:cs="Times New Roman"/>
          <w:sz w:val="24"/>
          <w:szCs w:val="24"/>
          <w:lang w:eastAsia="pl-PL"/>
        </w:rPr>
        <w:t xml:space="preserve"> 60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i/>
          <w:iCs/>
          <w:sz w:val="24"/>
          <w:szCs w:val="24"/>
          <w:lang w:eastAsia="pl-PL"/>
        </w:rPr>
        <w:t>lub</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data rozpoczęcia: </w:t>
      </w:r>
      <w:r w:rsidRPr="0089192B">
        <w:rPr>
          <w:rFonts w:ascii="Times New Roman" w:eastAsia="Times New Roman" w:hAnsi="Times New Roman" w:cs="Times New Roman"/>
          <w:sz w:val="24"/>
          <w:szCs w:val="24"/>
          <w:lang w:eastAsia="pl-PL"/>
        </w:rPr>
        <w:t> </w:t>
      </w:r>
      <w:r w:rsidRPr="0089192B">
        <w:rPr>
          <w:rFonts w:ascii="Times New Roman" w:eastAsia="Times New Roman" w:hAnsi="Times New Roman" w:cs="Times New Roman"/>
          <w:i/>
          <w:iCs/>
          <w:sz w:val="24"/>
          <w:szCs w:val="24"/>
          <w:lang w:eastAsia="pl-PL"/>
        </w:rPr>
        <w:t xml:space="preserve"> lub </w:t>
      </w:r>
      <w:r w:rsidRPr="0089192B">
        <w:rPr>
          <w:rFonts w:ascii="Times New Roman" w:eastAsia="Times New Roman" w:hAnsi="Times New Roman" w:cs="Times New Roman"/>
          <w:b/>
          <w:bCs/>
          <w:sz w:val="24"/>
          <w:szCs w:val="24"/>
          <w:lang w:eastAsia="pl-PL"/>
        </w:rPr>
        <w:t xml:space="preserve">zakończenia: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II.9) Informacje dodatkowe: </w:t>
      </w:r>
    </w:p>
    <w:p w:rsidR="0089192B" w:rsidRPr="0089192B" w:rsidRDefault="0089192B" w:rsidP="0089192B">
      <w:pPr>
        <w:spacing w:after="0" w:line="450" w:lineRule="atLeast"/>
        <w:rPr>
          <w:rFonts w:ascii="Times New Roman" w:eastAsia="Times New Roman" w:hAnsi="Times New Roman" w:cs="Times New Roman"/>
          <w:b/>
          <w:bCs/>
          <w:sz w:val="27"/>
          <w:szCs w:val="27"/>
          <w:lang w:eastAsia="pl-PL"/>
        </w:rPr>
      </w:pPr>
      <w:r w:rsidRPr="0089192B">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III.1) WARUNKI UDZIAŁU W POSTĘPOWANIU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III.1.2) Sytuacja finansowa lub ekonomiczna </w:t>
      </w:r>
      <w:r w:rsidRPr="0089192B">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250.000,00 zł. </w:t>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III.1.3) Zdolność techniczna lub zawodowa </w:t>
      </w:r>
      <w:r w:rsidRPr="0089192B">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co najmniej 1 robotę budowlaną polegającą na budowie/przebudowie chodnika o wartości min. 250.000,00 zł brutto – przy czym poszczególne roboty budowlane wskazane powyżej mogły zostać wykonane na podstawie jednej lub kilku umów.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8919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9192B">
        <w:rPr>
          <w:rFonts w:ascii="Times New Roman" w:eastAsia="Times New Roman" w:hAnsi="Times New Roman" w:cs="Times New Roman"/>
          <w:sz w:val="24"/>
          <w:szCs w:val="24"/>
          <w:lang w:eastAsia="pl-PL"/>
        </w:rPr>
        <w:br/>
        <w:t xml:space="preserve">Informacje dodatkowe: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III.2) PODSTAWY WYKLUCZENIA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9192B">
        <w:rPr>
          <w:rFonts w:ascii="Times New Roman" w:eastAsia="Times New Roman" w:hAnsi="Times New Roman" w:cs="Times New Roman"/>
          <w:b/>
          <w:bCs/>
          <w:sz w:val="24"/>
          <w:szCs w:val="24"/>
          <w:lang w:eastAsia="pl-PL"/>
        </w:rPr>
        <w:t>Pzp</w:t>
      </w:r>
      <w:proofErr w:type="spellEnd"/>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9192B">
        <w:rPr>
          <w:rFonts w:ascii="Times New Roman" w:eastAsia="Times New Roman" w:hAnsi="Times New Roman" w:cs="Times New Roman"/>
          <w:b/>
          <w:bCs/>
          <w:sz w:val="24"/>
          <w:szCs w:val="24"/>
          <w:lang w:eastAsia="pl-PL"/>
        </w:rPr>
        <w:t>Pzp</w:t>
      </w:r>
      <w:proofErr w:type="spellEnd"/>
      <w:r w:rsidRPr="008919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9192B">
        <w:rPr>
          <w:rFonts w:ascii="Times New Roman" w:eastAsia="Times New Roman" w:hAnsi="Times New Roman" w:cs="Times New Roman"/>
          <w:sz w:val="24"/>
          <w:szCs w:val="24"/>
          <w:lang w:eastAsia="pl-PL"/>
        </w:rPr>
        <w:t>Pzp</w:t>
      </w:r>
      <w:proofErr w:type="spellEnd"/>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9192B">
        <w:rPr>
          <w:rFonts w:ascii="Times New Roman" w:eastAsia="Times New Roman" w:hAnsi="Times New Roman" w:cs="Times New Roman"/>
          <w:sz w:val="24"/>
          <w:szCs w:val="24"/>
          <w:lang w:eastAsia="pl-PL"/>
        </w:rPr>
        <w:t>Pzp</w:t>
      </w:r>
      <w:proofErr w:type="spellEnd"/>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9192B">
        <w:rPr>
          <w:rFonts w:ascii="Times New Roman" w:eastAsia="Times New Roman" w:hAnsi="Times New Roman" w:cs="Times New Roman"/>
          <w:sz w:val="24"/>
          <w:szCs w:val="24"/>
          <w:lang w:eastAsia="pl-PL"/>
        </w:rPr>
        <w:t>Pzp</w:t>
      </w:r>
      <w:proofErr w:type="spellEnd"/>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9192B">
        <w:rPr>
          <w:rFonts w:ascii="Times New Roman" w:eastAsia="Times New Roman" w:hAnsi="Times New Roman" w:cs="Times New Roman"/>
          <w:sz w:val="24"/>
          <w:szCs w:val="24"/>
          <w:lang w:eastAsia="pl-PL"/>
        </w:rPr>
        <w:t>Pzp</w:t>
      </w:r>
      <w:proofErr w:type="spellEnd"/>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9192B">
        <w:rPr>
          <w:rFonts w:ascii="Times New Roman" w:eastAsia="Times New Roman" w:hAnsi="Times New Roman" w:cs="Times New Roman"/>
          <w:sz w:val="24"/>
          <w:szCs w:val="24"/>
          <w:lang w:eastAsia="pl-PL"/>
        </w:rPr>
        <w:br/>
        <w:t xml:space="preserve">Tak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Oświadczenie o spełnianiu kryteriów selekcji </w:t>
      </w:r>
      <w:r w:rsidRPr="0089192B">
        <w:rPr>
          <w:rFonts w:ascii="Times New Roman" w:eastAsia="Times New Roman" w:hAnsi="Times New Roman" w:cs="Times New Roman"/>
          <w:sz w:val="24"/>
          <w:szCs w:val="24"/>
          <w:lang w:eastAsia="pl-PL"/>
        </w:rPr>
        <w:br/>
        <w:t xml:space="preserve">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III.5.1) W ZAKRESIE SPEŁNIANIA WARUNKÓW UDZIAŁU W POSTĘPOWANIU:</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250.000,00 zł. 2. wykaz robót budowlanych wskazanych w rozdz. IV ust. 1 pkt 1.3. </w:t>
      </w:r>
      <w:proofErr w:type="spellStart"/>
      <w:r w:rsidRPr="0089192B">
        <w:rPr>
          <w:rFonts w:ascii="Times New Roman" w:eastAsia="Times New Roman" w:hAnsi="Times New Roman" w:cs="Times New Roman"/>
          <w:sz w:val="24"/>
          <w:szCs w:val="24"/>
          <w:lang w:eastAsia="pl-PL"/>
        </w:rPr>
        <w:t>ppkt</w:t>
      </w:r>
      <w:proofErr w:type="spellEnd"/>
      <w:r w:rsidRPr="0089192B">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III.5.2) W ZAKRESIE KRYTERIÓW SELEKCJI:</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III.7) INNE DOKUMENTY NIE WYMIENIONE W pkt III.3) - III.6)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89192B" w:rsidRPr="0089192B" w:rsidRDefault="0089192B" w:rsidP="0089192B">
      <w:pPr>
        <w:spacing w:after="0" w:line="450" w:lineRule="atLeast"/>
        <w:rPr>
          <w:rFonts w:ascii="Times New Roman" w:eastAsia="Times New Roman" w:hAnsi="Times New Roman" w:cs="Times New Roman"/>
          <w:b/>
          <w:bCs/>
          <w:sz w:val="27"/>
          <w:szCs w:val="27"/>
          <w:lang w:eastAsia="pl-PL"/>
        </w:rPr>
      </w:pPr>
      <w:r w:rsidRPr="0089192B">
        <w:rPr>
          <w:rFonts w:ascii="Times New Roman" w:eastAsia="Times New Roman" w:hAnsi="Times New Roman" w:cs="Times New Roman"/>
          <w:b/>
          <w:bCs/>
          <w:sz w:val="27"/>
          <w:szCs w:val="27"/>
          <w:u w:val="single"/>
          <w:lang w:eastAsia="pl-PL"/>
        </w:rPr>
        <w:t xml:space="preserve">SEKCJA IV: PROCEDURA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 xml:space="preserve">IV.1) OPIS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IV.1.1) Tryb udzielenia zamówienia: </w:t>
      </w:r>
      <w:r w:rsidRPr="0089192B">
        <w:rPr>
          <w:rFonts w:ascii="Times New Roman" w:eastAsia="Times New Roman" w:hAnsi="Times New Roman" w:cs="Times New Roman"/>
          <w:sz w:val="24"/>
          <w:szCs w:val="24"/>
          <w:lang w:eastAsia="pl-PL"/>
        </w:rPr>
        <w:t xml:space="preserve">Przetarg nieograniczony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IV.1.2) Zamawiający żąda wniesienia wadium:</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Tak </w:t>
      </w:r>
      <w:r w:rsidRPr="0089192B">
        <w:rPr>
          <w:rFonts w:ascii="Times New Roman" w:eastAsia="Times New Roman" w:hAnsi="Times New Roman" w:cs="Times New Roman"/>
          <w:sz w:val="24"/>
          <w:szCs w:val="24"/>
          <w:lang w:eastAsia="pl-PL"/>
        </w:rPr>
        <w:br/>
        <w:t xml:space="preserve">Informacja na temat wadium </w:t>
      </w:r>
      <w:r w:rsidRPr="0089192B">
        <w:rPr>
          <w:rFonts w:ascii="Times New Roman" w:eastAsia="Times New Roman" w:hAnsi="Times New Roman" w:cs="Times New Roman"/>
          <w:sz w:val="24"/>
          <w:szCs w:val="24"/>
          <w:lang w:eastAsia="pl-PL"/>
        </w:rPr>
        <w:br/>
        <w:t xml:space="preserve">Wykonawca jest zobowiązany do wniesienia wadium w wysokości: 3 000,00 zł (słownie: trzy tysiące złotych 00/100).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IV.1.3) Przewiduje się udzielenie zaliczek na poczet wykonania zamówienia:</w:t>
      </w:r>
      <w:r w:rsidRPr="0089192B">
        <w:rPr>
          <w:rFonts w:ascii="Times New Roman" w:eastAsia="Times New Roman" w:hAnsi="Times New Roman" w:cs="Times New Roman"/>
          <w:sz w:val="24"/>
          <w:szCs w:val="24"/>
          <w:lang w:eastAsia="pl-PL"/>
        </w:rPr>
        <w:t xml:space="preserv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Należy podać informacje na temat udzielania zaliczek: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9192B">
        <w:rPr>
          <w:rFonts w:ascii="Times New Roman" w:eastAsia="Times New Roman" w:hAnsi="Times New Roman" w:cs="Times New Roman"/>
          <w:sz w:val="24"/>
          <w:szCs w:val="24"/>
          <w:lang w:eastAsia="pl-PL"/>
        </w:rPr>
        <w:br/>
        <w:t xml:space="preserve">Nie </w:t>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IV.1.5.) Wymaga się złożenia oferty wariantowej: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Nie </w:t>
      </w:r>
      <w:r w:rsidRPr="0089192B">
        <w:rPr>
          <w:rFonts w:ascii="Times New Roman" w:eastAsia="Times New Roman" w:hAnsi="Times New Roman" w:cs="Times New Roman"/>
          <w:sz w:val="24"/>
          <w:szCs w:val="24"/>
          <w:lang w:eastAsia="pl-PL"/>
        </w:rPr>
        <w:br/>
        <w:t xml:space="preserve">Dopuszcza się złożenie oferty wariantowej </w:t>
      </w:r>
      <w:r w:rsidRPr="0089192B">
        <w:rPr>
          <w:rFonts w:ascii="Times New Roman" w:eastAsia="Times New Roman" w:hAnsi="Times New Roman" w:cs="Times New Roman"/>
          <w:sz w:val="24"/>
          <w:szCs w:val="24"/>
          <w:lang w:eastAsia="pl-PL"/>
        </w:rPr>
        <w:br/>
        <w:t xml:space="preserve">Nie </w:t>
      </w:r>
      <w:r w:rsidRPr="008919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Liczba wykonawców   </w:t>
      </w:r>
      <w:r w:rsidRPr="0089192B">
        <w:rPr>
          <w:rFonts w:ascii="Times New Roman" w:eastAsia="Times New Roman" w:hAnsi="Times New Roman" w:cs="Times New Roman"/>
          <w:sz w:val="24"/>
          <w:szCs w:val="24"/>
          <w:lang w:eastAsia="pl-PL"/>
        </w:rPr>
        <w:br/>
        <w:t xml:space="preserve">Przewidywana minimalna liczba wykonawców </w:t>
      </w:r>
      <w:r w:rsidRPr="0089192B">
        <w:rPr>
          <w:rFonts w:ascii="Times New Roman" w:eastAsia="Times New Roman" w:hAnsi="Times New Roman" w:cs="Times New Roman"/>
          <w:sz w:val="24"/>
          <w:szCs w:val="24"/>
          <w:lang w:eastAsia="pl-PL"/>
        </w:rPr>
        <w:br/>
        <w:t xml:space="preserve">Maksymalna liczba wykonawców   </w:t>
      </w:r>
      <w:r w:rsidRPr="0089192B">
        <w:rPr>
          <w:rFonts w:ascii="Times New Roman" w:eastAsia="Times New Roman" w:hAnsi="Times New Roman" w:cs="Times New Roman"/>
          <w:sz w:val="24"/>
          <w:szCs w:val="24"/>
          <w:lang w:eastAsia="pl-PL"/>
        </w:rPr>
        <w:br/>
        <w:t xml:space="preserve">Kryteria selekcji wykonawców: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IV.1.7) Informacje na temat umowy ramowej lub dynamicznego systemu zakupów: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Umowa ramowa będzie zawarta: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Czy przewiduje się ograniczenie liczby uczestników umowy ramowej: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Przewidziana maksymalna liczba uczestników umowy ramowej: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Zamówienie obejmuje ustanowienie dynamicznego systemu zakupów: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IV.1.8) Aukcja elektroniczna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Przewidziane jest przeprowadzenie aukcji elektronicznej </w:t>
      </w:r>
      <w:r w:rsidRPr="0089192B">
        <w:rPr>
          <w:rFonts w:ascii="Times New Roman" w:eastAsia="Times New Roman" w:hAnsi="Times New Roman" w:cs="Times New Roman"/>
          <w:i/>
          <w:iCs/>
          <w:sz w:val="24"/>
          <w:szCs w:val="24"/>
          <w:lang w:eastAsia="pl-PL"/>
        </w:rPr>
        <w:t xml:space="preserve">(przetarg nieograniczony, przetarg ograniczony, negocjacje z ogłoszeniem) </w:t>
      </w:r>
      <w:r w:rsidRPr="0089192B">
        <w:rPr>
          <w:rFonts w:ascii="Times New Roman" w:eastAsia="Times New Roman" w:hAnsi="Times New Roman" w:cs="Times New Roman"/>
          <w:sz w:val="24"/>
          <w:szCs w:val="24"/>
          <w:lang w:eastAsia="pl-PL"/>
        </w:rPr>
        <w:br/>
        <w:t xml:space="preserve">Należy podać adres strony internetowej, na której aukcja będzie prowadzona: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9192B">
        <w:rPr>
          <w:rFonts w:ascii="Times New Roman" w:eastAsia="Times New Roman" w:hAnsi="Times New Roman" w:cs="Times New Roman"/>
          <w:sz w:val="24"/>
          <w:szCs w:val="24"/>
          <w:lang w:eastAsia="pl-PL"/>
        </w:rPr>
        <w:br/>
        <w:t xml:space="preserve">Informacje dotyczące przebiegu aukcji elektronicznej: </w:t>
      </w:r>
      <w:r w:rsidRPr="008919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919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919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89192B">
        <w:rPr>
          <w:rFonts w:ascii="Times New Roman" w:eastAsia="Times New Roman" w:hAnsi="Times New Roman" w:cs="Times New Roman"/>
          <w:sz w:val="24"/>
          <w:szCs w:val="24"/>
          <w:lang w:eastAsia="pl-PL"/>
        </w:rPr>
        <w:br/>
        <w:t xml:space="preserve">Informacje o liczbie etapów aukcji elektronicznej i czasie ich trwania: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t xml:space="preserve">Czas trwania: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9192B">
        <w:rPr>
          <w:rFonts w:ascii="Times New Roman" w:eastAsia="Times New Roman" w:hAnsi="Times New Roman" w:cs="Times New Roman"/>
          <w:sz w:val="24"/>
          <w:szCs w:val="24"/>
          <w:lang w:eastAsia="pl-PL"/>
        </w:rPr>
        <w:br/>
        <w:t xml:space="preserve">Warunki zamknięcia aukcji elektronicznej: </w:t>
      </w:r>
      <w:r w:rsidRPr="0089192B">
        <w:rPr>
          <w:rFonts w:ascii="Times New Roman" w:eastAsia="Times New Roman" w:hAnsi="Times New Roman" w:cs="Times New Roman"/>
          <w:sz w:val="24"/>
          <w:szCs w:val="24"/>
          <w:lang w:eastAsia="pl-PL"/>
        </w:rPr>
        <w:br/>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IV.2) KRYTERIA OCENY OFERT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IV.2.1) Kryteria oceny ofert: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IV.2.2) Kryteria</w:t>
      </w:r>
      <w:r w:rsidRPr="008919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Znaczenie</w:t>
            </w:r>
          </w:p>
        </w:tc>
      </w:tr>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60,00</w:t>
            </w:r>
          </w:p>
        </w:tc>
      </w:tr>
      <w:tr w:rsidR="0089192B" w:rsidRPr="0089192B" w:rsidTr="0089192B">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92B" w:rsidRPr="0089192B" w:rsidRDefault="0089192B" w:rsidP="0089192B">
            <w:pPr>
              <w:spacing w:after="0" w:line="240" w:lineRule="auto"/>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40,00</w:t>
            </w:r>
          </w:p>
        </w:tc>
      </w:tr>
    </w:tbl>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9192B">
        <w:rPr>
          <w:rFonts w:ascii="Times New Roman" w:eastAsia="Times New Roman" w:hAnsi="Times New Roman" w:cs="Times New Roman"/>
          <w:b/>
          <w:bCs/>
          <w:sz w:val="24"/>
          <w:szCs w:val="24"/>
          <w:lang w:eastAsia="pl-PL"/>
        </w:rPr>
        <w:t>Pzp</w:t>
      </w:r>
      <w:proofErr w:type="spellEnd"/>
      <w:r w:rsidRPr="0089192B">
        <w:rPr>
          <w:rFonts w:ascii="Times New Roman" w:eastAsia="Times New Roman" w:hAnsi="Times New Roman" w:cs="Times New Roman"/>
          <w:b/>
          <w:bCs/>
          <w:sz w:val="24"/>
          <w:szCs w:val="24"/>
          <w:lang w:eastAsia="pl-PL"/>
        </w:rPr>
        <w:t xml:space="preserve"> </w:t>
      </w:r>
      <w:r w:rsidRPr="0089192B">
        <w:rPr>
          <w:rFonts w:ascii="Times New Roman" w:eastAsia="Times New Roman" w:hAnsi="Times New Roman" w:cs="Times New Roman"/>
          <w:sz w:val="24"/>
          <w:szCs w:val="24"/>
          <w:lang w:eastAsia="pl-PL"/>
        </w:rPr>
        <w:t xml:space="preserve">(przetarg nieograniczony) </w:t>
      </w:r>
      <w:r w:rsidRPr="0089192B">
        <w:rPr>
          <w:rFonts w:ascii="Times New Roman" w:eastAsia="Times New Roman" w:hAnsi="Times New Roman" w:cs="Times New Roman"/>
          <w:sz w:val="24"/>
          <w:szCs w:val="24"/>
          <w:lang w:eastAsia="pl-PL"/>
        </w:rPr>
        <w:br/>
        <w:t xml:space="preserve">Tak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IV.3) Negocjacje z ogłoszeniem, dialog konkurencyjny, partnerstwo innowacyjne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IV.3.1) Informacje na temat negocjacji z ogłoszeniem</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Minimalne wymagania, które muszą spełniać wszystkie oferty: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9192B">
        <w:rPr>
          <w:rFonts w:ascii="Times New Roman" w:eastAsia="Times New Roman" w:hAnsi="Times New Roman" w:cs="Times New Roman"/>
          <w:sz w:val="24"/>
          <w:szCs w:val="24"/>
          <w:lang w:eastAsia="pl-PL"/>
        </w:rPr>
        <w:br/>
        <w:t xml:space="preserve">Przewidziany jest podział negocjacji na etapy w celu ograniczenia liczby ofert: </w:t>
      </w:r>
      <w:r w:rsidRPr="0089192B">
        <w:rPr>
          <w:rFonts w:ascii="Times New Roman" w:eastAsia="Times New Roman" w:hAnsi="Times New Roman" w:cs="Times New Roman"/>
          <w:sz w:val="24"/>
          <w:szCs w:val="24"/>
          <w:lang w:eastAsia="pl-PL"/>
        </w:rPr>
        <w:br/>
        <w:t xml:space="preserve">Należy podać informacje na temat etapów negocjacji (w tym liczbę etapów):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IV.3.2) Informacje na temat dialogu konkurencyjnego</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Wstępny harmonogram postępowania: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Podział dialogu na etapy w celu ograniczenia liczby rozwiązań: </w:t>
      </w:r>
      <w:r w:rsidRPr="0089192B">
        <w:rPr>
          <w:rFonts w:ascii="Times New Roman" w:eastAsia="Times New Roman" w:hAnsi="Times New Roman" w:cs="Times New Roman"/>
          <w:sz w:val="24"/>
          <w:szCs w:val="24"/>
          <w:lang w:eastAsia="pl-PL"/>
        </w:rPr>
        <w:br/>
        <w:t xml:space="preserve">Należy podać informacje na temat etapów dialogu: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IV.3.3) Informacje na temat partnerstwa innowacyjnego</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Informacje dodatkowe: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IV.4) Licytacja elektroniczna </w:t>
      </w:r>
      <w:r w:rsidRPr="0089192B">
        <w:rPr>
          <w:rFonts w:ascii="Times New Roman" w:eastAsia="Times New Roman" w:hAnsi="Times New Roman" w:cs="Times New Roman"/>
          <w:sz w:val="24"/>
          <w:szCs w:val="24"/>
          <w:lang w:eastAsia="pl-PL"/>
        </w:rPr>
        <w:br/>
        <w:t xml:space="preserve">Adres strony internetowej, na której będzie prowadzona licytacja elektroniczna: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Informacje o liczbie etapów licytacji elektronicznej i czasie ich trwania: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Czas trwania: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Termin składania wniosków o dopuszczenie do udziału w licytacji elektronicznej: </w:t>
      </w:r>
      <w:r w:rsidRPr="0089192B">
        <w:rPr>
          <w:rFonts w:ascii="Times New Roman" w:eastAsia="Times New Roman" w:hAnsi="Times New Roman" w:cs="Times New Roman"/>
          <w:sz w:val="24"/>
          <w:szCs w:val="24"/>
          <w:lang w:eastAsia="pl-PL"/>
        </w:rPr>
        <w:br/>
        <w:t xml:space="preserve">Data: godzina: </w:t>
      </w:r>
      <w:r w:rsidRPr="0089192B">
        <w:rPr>
          <w:rFonts w:ascii="Times New Roman" w:eastAsia="Times New Roman" w:hAnsi="Times New Roman" w:cs="Times New Roman"/>
          <w:sz w:val="24"/>
          <w:szCs w:val="24"/>
          <w:lang w:eastAsia="pl-PL"/>
        </w:rPr>
        <w:br/>
        <w:t xml:space="preserve">Termin otwarcia licytacji elektronicznej: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t xml:space="preserve">Termin i warunki zamknięcia licytacji elektronicznej: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t xml:space="preserve">Wymagania dotyczące zabezpieczenia należytego wykonania umowy: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sz w:val="24"/>
          <w:szCs w:val="24"/>
          <w:lang w:eastAsia="pl-PL"/>
        </w:rPr>
        <w:br/>
        <w:t xml:space="preserve">Informacje dodatkowe: </w:t>
      </w:r>
    </w:p>
    <w:p w:rsidR="0089192B" w:rsidRPr="0089192B" w:rsidRDefault="0089192B" w:rsidP="0089192B">
      <w:pPr>
        <w:spacing w:after="0" w:line="450" w:lineRule="atLeast"/>
        <w:rPr>
          <w:rFonts w:ascii="Times New Roman" w:eastAsia="Times New Roman" w:hAnsi="Times New Roman" w:cs="Times New Roman"/>
          <w:sz w:val="24"/>
          <w:szCs w:val="24"/>
          <w:lang w:eastAsia="pl-PL"/>
        </w:rPr>
      </w:pPr>
      <w:r w:rsidRPr="0089192B">
        <w:rPr>
          <w:rFonts w:ascii="Times New Roman" w:eastAsia="Times New Roman" w:hAnsi="Times New Roman" w:cs="Times New Roman"/>
          <w:b/>
          <w:bCs/>
          <w:sz w:val="24"/>
          <w:szCs w:val="24"/>
          <w:lang w:eastAsia="pl-PL"/>
        </w:rPr>
        <w:t>IV.5) ZMIANA UMOWY</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9192B">
        <w:rPr>
          <w:rFonts w:ascii="Times New Roman" w:eastAsia="Times New Roman" w:hAnsi="Times New Roman" w:cs="Times New Roman"/>
          <w:sz w:val="24"/>
          <w:szCs w:val="24"/>
          <w:lang w:eastAsia="pl-PL"/>
        </w:rPr>
        <w:t xml:space="preserve"> Tak </w:t>
      </w:r>
      <w:r w:rsidRPr="0089192B">
        <w:rPr>
          <w:rFonts w:ascii="Times New Roman" w:eastAsia="Times New Roman" w:hAnsi="Times New Roman" w:cs="Times New Roman"/>
          <w:sz w:val="24"/>
          <w:szCs w:val="24"/>
          <w:lang w:eastAsia="pl-PL"/>
        </w:rPr>
        <w:br/>
        <w:t xml:space="preserve">Należy wskazać zakres, charakter zmian oraz warunki wprowadzenia zmian: </w:t>
      </w:r>
      <w:r w:rsidRPr="0089192B">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IV.6) INFORMACJE ADMINISTRACYJNE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IV.6.1) Sposób udostępniania informacji o charakterze poufnym </w:t>
      </w:r>
      <w:r w:rsidRPr="0089192B">
        <w:rPr>
          <w:rFonts w:ascii="Times New Roman" w:eastAsia="Times New Roman" w:hAnsi="Times New Roman" w:cs="Times New Roman"/>
          <w:i/>
          <w:iCs/>
          <w:sz w:val="24"/>
          <w:szCs w:val="24"/>
          <w:lang w:eastAsia="pl-PL"/>
        </w:rPr>
        <w:t xml:space="preserve">(jeżeli dotyczy):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Środki służące ochronie informacji o charakterze poufnym</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9192B">
        <w:rPr>
          <w:rFonts w:ascii="Times New Roman" w:eastAsia="Times New Roman" w:hAnsi="Times New Roman" w:cs="Times New Roman"/>
          <w:sz w:val="24"/>
          <w:szCs w:val="24"/>
          <w:lang w:eastAsia="pl-PL"/>
        </w:rPr>
        <w:br/>
        <w:t xml:space="preserve">Data: 2018-08-14, godzina: 10:00, </w:t>
      </w:r>
      <w:r w:rsidRPr="008919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9192B">
        <w:rPr>
          <w:rFonts w:ascii="Times New Roman" w:eastAsia="Times New Roman" w:hAnsi="Times New Roman" w:cs="Times New Roman"/>
          <w:sz w:val="24"/>
          <w:szCs w:val="24"/>
          <w:lang w:eastAsia="pl-PL"/>
        </w:rPr>
        <w:br/>
        <w:t xml:space="preserve">Nie </w:t>
      </w:r>
      <w:r w:rsidRPr="0089192B">
        <w:rPr>
          <w:rFonts w:ascii="Times New Roman" w:eastAsia="Times New Roman" w:hAnsi="Times New Roman" w:cs="Times New Roman"/>
          <w:sz w:val="24"/>
          <w:szCs w:val="24"/>
          <w:lang w:eastAsia="pl-PL"/>
        </w:rPr>
        <w:br/>
        <w:t xml:space="preserve">Wskazać powody: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9192B">
        <w:rPr>
          <w:rFonts w:ascii="Times New Roman" w:eastAsia="Times New Roman" w:hAnsi="Times New Roman" w:cs="Times New Roman"/>
          <w:sz w:val="24"/>
          <w:szCs w:val="24"/>
          <w:lang w:eastAsia="pl-PL"/>
        </w:rPr>
        <w:br/>
        <w:t xml:space="preserve">&gt; polski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 xml:space="preserve">IV.6.3) Termin związania ofertą: </w:t>
      </w:r>
      <w:r w:rsidRPr="0089192B">
        <w:rPr>
          <w:rFonts w:ascii="Times New Roman" w:eastAsia="Times New Roman" w:hAnsi="Times New Roman" w:cs="Times New Roman"/>
          <w:sz w:val="24"/>
          <w:szCs w:val="24"/>
          <w:lang w:eastAsia="pl-PL"/>
        </w:rPr>
        <w:t xml:space="preserve">do: okres w dniach: 30 (od ostatecznego terminu składania ofert)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9192B">
        <w:rPr>
          <w:rFonts w:ascii="Times New Roman" w:eastAsia="Times New Roman" w:hAnsi="Times New Roman" w:cs="Times New Roman"/>
          <w:sz w:val="24"/>
          <w:szCs w:val="24"/>
          <w:lang w:eastAsia="pl-PL"/>
        </w:rPr>
        <w:t xml:space="preserve"> Nie </w:t>
      </w:r>
      <w:r w:rsidRPr="0089192B">
        <w:rPr>
          <w:rFonts w:ascii="Times New Roman" w:eastAsia="Times New Roman" w:hAnsi="Times New Roman" w:cs="Times New Roman"/>
          <w:sz w:val="24"/>
          <w:szCs w:val="24"/>
          <w:lang w:eastAsia="pl-PL"/>
        </w:rPr>
        <w:br/>
      </w:r>
      <w:r w:rsidRPr="0089192B">
        <w:rPr>
          <w:rFonts w:ascii="Times New Roman" w:eastAsia="Times New Roman" w:hAnsi="Times New Roman" w:cs="Times New Roman"/>
          <w:b/>
          <w:bCs/>
          <w:sz w:val="24"/>
          <w:szCs w:val="24"/>
          <w:lang w:eastAsia="pl-PL"/>
        </w:rPr>
        <w:t>IV.6.6) Informacje dodatkowe:</w:t>
      </w:r>
      <w:r w:rsidRPr="0089192B">
        <w:rPr>
          <w:rFonts w:ascii="Times New Roman" w:eastAsia="Times New Roman" w:hAnsi="Times New Roman" w:cs="Times New Roman"/>
          <w:sz w:val="24"/>
          <w:szCs w:val="24"/>
          <w:lang w:eastAsia="pl-PL"/>
        </w:rPr>
        <w:t xml:space="preserve"> </w:t>
      </w:r>
      <w:r w:rsidRPr="0089192B">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„Budowa chodnika w ciągu ul. Centralnej w Połomi” nr sprawy: ZP.2521.36.2018 w trybie przetargu nieograniczonego,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odbiorcami danych osobowych będą osoby lub podmioty, którym udostępniona zostanie dokumentacja postępowania na podstawie przepisów art. 8 oraz art. 96 ust. 3 PZP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obowiązek podania danych osobowych jest wymogiem ustawowym określonym w przepisach PZP, związanym z udziałem w postępowaniu o udzielenie zamówienia publicznego oraz ewentualnym zawarciem umowy w sprawie zamówienia publicznego ; konsekwencje niepodania określonych danych wynikają z przepisów PZP;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w odniesieniu do zebranych danych osobowych decyzje nie będą podejmowane w sposób zautomatyzowany, stosownie do art. 22 RODO, w tym w wyniku profilowania,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Osobie, której dane są przetwarzane nie przysługuje prawo do żądania usunięcia danych, do przenoszenia danych ani też prawo do sprzeciwu wobec przetwarzania danych osobowych, </w:t>
      </w:r>
      <w:r w:rsidRPr="0089192B">
        <w:rPr>
          <w:rFonts w:ascii="Times New Roman" w:eastAsia="Times New Roman" w:hAnsi="Times New Roman" w:cs="Times New Roman"/>
          <w:sz w:val="24"/>
          <w:szCs w:val="24"/>
          <w:lang w:eastAsia="pl-PL"/>
        </w:rPr>
        <w:sym w:font="Symbol" w:char="F0A7"/>
      </w:r>
      <w:r w:rsidRPr="0089192B">
        <w:rPr>
          <w:rFonts w:ascii="Times New Roman" w:eastAsia="Times New Roman" w:hAnsi="Times New Roman" w:cs="Times New Roman"/>
          <w:sz w:val="24"/>
          <w:szCs w:val="24"/>
          <w:lang w:eastAsia="pl-PL"/>
        </w:rPr>
        <w:t xml:space="preserve"> Osoba, której dane są przetwarzane ma prawo wniesienia skargi do organu nadzorczego tj. do Prezesa Urzędu Ochrony Danych Osobowych. </w:t>
      </w:r>
    </w:p>
    <w:p w:rsidR="0089192B" w:rsidRPr="0089192B" w:rsidRDefault="0089192B" w:rsidP="0089192B">
      <w:pPr>
        <w:spacing w:after="0" w:line="450" w:lineRule="atLeast"/>
        <w:jc w:val="center"/>
        <w:rPr>
          <w:rFonts w:ascii="Times New Roman" w:eastAsia="Times New Roman" w:hAnsi="Times New Roman" w:cs="Times New Roman"/>
          <w:b/>
          <w:bCs/>
          <w:sz w:val="27"/>
          <w:szCs w:val="27"/>
          <w:lang w:eastAsia="pl-PL"/>
        </w:rPr>
      </w:pPr>
      <w:r w:rsidRPr="0089192B">
        <w:rPr>
          <w:rFonts w:ascii="Times New Roman" w:eastAsia="Times New Roman" w:hAnsi="Times New Roman" w:cs="Times New Roman"/>
          <w:b/>
          <w:bCs/>
          <w:sz w:val="27"/>
          <w:szCs w:val="27"/>
          <w:u w:val="single"/>
          <w:lang w:eastAsia="pl-PL"/>
        </w:rPr>
        <w:t xml:space="preserve">ZAŁĄCZNIK I - INFORMACJE DOTYCZĄCE OFERT CZĘŚCIOWYCH </w:t>
      </w:r>
    </w:p>
    <w:p w:rsidR="0089192B" w:rsidRPr="0089192B" w:rsidRDefault="0089192B" w:rsidP="0089192B">
      <w:pPr>
        <w:pBdr>
          <w:top w:val="single" w:sz="6" w:space="1" w:color="auto"/>
        </w:pBdr>
        <w:spacing w:after="0" w:line="240" w:lineRule="auto"/>
        <w:rPr>
          <w:rFonts w:ascii="Arial" w:eastAsia="Times New Roman" w:hAnsi="Arial" w:cs="Arial"/>
          <w:vanish/>
          <w:sz w:val="16"/>
          <w:szCs w:val="16"/>
          <w:lang w:eastAsia="pl-PL"/>
        </w:rPr>
      </w:pPr>
      <w:r w:rsidRPr="0089192B">
        <w:rPr>
          <w:rFonts w:ascii="Arial" w:eastAsia="Times New Roman" w:hAnsi="Arial" w:cs="Arial"/>
          <w:vanish/>
          <w:sz w:val="16"/>
          <w:szCs w:val="16"/>
          <w:lang w:eastAsia="pl-PL"/>
        </w:rPr>
        <w:t>Dół formularza</w:t>
      </w:r>
    </w:p>
    <w:p w:rsidR="00FB7490" w:rsidRDefault="00FB7490"/>
    <w:sectPr w:rsidR="00FB7490" w:rsidSect="0089192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2B"/>
    <w:rsid w:val="0089192B"/>
    <w:rsid w:val="00FB7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163A"/>
  <w15:chartTrackingRefBased/>
  <w15:docId w15:val="{8952CA5E-F719-4F75-A237-AEB2D5C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919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06569">
      <w:bodyDiv w:val="1"/>
      <w:marLeft w:val="0"/>
      <w:marRight w:val="0"/>
      <w:marTop w:val="0"/>
      <w:marBottom w:val="0"/>
      <w:divBdr>
        <w:top w:val="none" w:sz="0" w:space="0" w:color="auto"/>
        <w:left w:val="none" w:sz="0" w:space="0" w:color="auto"/>
        <w:bottom w:val="none" w:sz="0" w:space="0" w:color="auto"/>
        <w:right w:val="none" w:sz="0" w:space="0" w:color="auto"/>
      </w:divBdr>
      <w:divsChild>
        <w:div w:id="2006857699">
          <w:marLeft w:val="0"/>
          <w:marRight w:val="0"/>
          <w:marTop w:val="0"/>
          <w:marBottom w:val="0"/>
          <w:divBdr>
            <w:top w:val="none" w:sz="0" w:space="0" w:color="auto"/>
            <w:left w:val="none" w:sz="0" w:space="0" w:color="auto"/>
            <w:bottom w:val="none" w:sz="0" w:space="0" w:color="auto"/>
            <w:right w:val="none" w:sz="0" w:space="0" w:color="auto"/>
          </w:divBdr>
        </w:div>
        <w:div w:id="308941996">
          <w:marLeft w:val="0"/>
          <w:marRight w:val="0"/>
          <w:marTop w:val="0"/>
          <w:marBottom w:val="0"/>
          <w:divBdr>
            <w:top w:val="none" w:sz="0" w:space="0" w:color="auto"/>
            <w:left w:val="none" w:sz="0" w:space="0" w:color="auto"/>
            <w:bottom w:val="none" w:sz="0" w:space="0" w:color="auto"/>
            <w:right w:val="none" w:sz="0" w:space="0" w:color="auto"/>
          </w:divBdr>
        </w:div>
        <w:div w:id="66928842">
          <w:marLeft w:val="0"/>
          <w:marRight w:val="0"/>
          <w:marTop w:val="0"/>
          <w:marBottom w:val="0"/>
          <w:divBdr>
            <w:top w:val="none" w:sz="0" w:space="0" w:color="auto"/>
            <w:left w:val="none" w:sz="0" w:space="0" w:color="auto"/>
            <w:bottom w:val="none" w:sz="0" w:space="0" w:color="auto"/>
            <w:right w:val="none" w:sz="0" w:space="0" w:color="auto"/>
          </w:divBdr>
          <w:divsChild>
            <w:div w:id="460611670">
              <w:marLeft w:val="0"/>
              <w:marRight w:val="0"/>
              <w:marTop w:val="0"/>
              <w:marBottom w:val="0"/>
              <w:divBdr>
                <w:top w:val="none" w:sz="0" w:space="0" w:color="auto"/>
                <w:left w:val="none" w:sz="0" w:space="0" w:color="auto"/>
                <w:bottom w:val="none" w:sz="0" w:space="0" w:color="auto"/>
                <w:right w:val="none" w:sz="0" w:space="0" w:color="auto"/>
              </w:divBdr>
            </w:div>
            <w:div w:id="1743066250">
              <w:marLeft w:val="0"/>
              <w:marRight w:val="0"/>
              <w:marTop w:val="0"/>
              <w:marBottom w:val="0"/>
              <w:divBdr>
                <w:top w:val="none" w:sz="0" w:space="0" w:color="auto"/>
                <w:left w:val="none" w:sz="0" w:space="0" w:color="auto"/>
                <w:bottom w:val="none" w:sz="0" w:space="0" w:color="auto"/>
                <w:right w:val="none" w:sz="0" w:space="0" w:color="auto"/>
              </w:divBdr>
            </w:div>
            <w:div w:id="61756689">
              <w:marLeft w:val="0"/>
              <w:marRight w:val="0"/>
              <w:marTop w:val="0"/>
              <w:marBottom w:val="0"/>
              <w:divBdr>
                <w:top w:val="none" w:sz="0" w:space="0" w:color="auto"/>
                <w:left w:val="none" w:sz="0" w:space="0" w:color="auto"/>
                <w:bottom w:val="none" w:sz="0" w:space="0" w:color="auto"/>
                <w:right w:val="none" w:sz="0" w:space="0" w:color="auto"/>
              </w:divBdr>
              <w:divsChild>
                <w:div w:id="130175482">
                  <w:marLeft w:val="0"/>
                  <w:marRight w:val="0"/>
                  <w:marTop w:val="0"/>
                  <w:marBottom w:val="0"/>
                  <w:divBdr>
                    <w:top w:val="none" w:sz="0" w:space="0" w:color="auto"/>
                    <w:left w:val="none" w:sz="0" w:space="0" w:color="auto"/>
                    <w:bottom w:val="none" w:sz="0" w:space="0" w:color="auto"/>
                    <w:right w:val="none" w:sz="0" w:space="0" w:color="auto"/>
                  </w:divBdr>
                </w:div>
              </w:divsChild>
            </w:div>
            <w:div w:id="890771126">
              <w:marLeft w:val="0"/>
              <w:marRight w:val="0"/>
              <w:marTop w:val="0"/>
              <w:marBottom w:val="0"/>
              <w:divBdr>
                <w:top w:val="none" w:sz="0" w:space="0" w:color="auto"/>
                <w:left w:val="none" w:sz="0" w:space="0" w:color="auto"/>
                <w:bottom w:val="none" w:sz="0" w:space="0" w:color="auto"/>
                <w:right w:val="none" w:sz="0" w:space="0" w:color="auto"/>
              </w:divBdr>
              <w:divsChild>
                <w:div w:id="267737276">
                  <w:marLeft w:val="0"/>
                  <w:marRight w:val="0"/>
                  <w:marTop w:val="0"/>
                  <w:marBottom w:val="0"/>
                  <w:divBdr>
                    <w:top w:val="none" w:sz="0" w:space="0" w:color="auto"/>
                    <w:left w:val="none" w:sz="0" w:space="0" w:color="auto"/>
                    <w:bottom w:val="none" w:sz="0" w:space="0" w:color="auto"/>
                    <w:right w:val="none" w:sz="0" w:space="0" w:color="auto"/>
                  </w:divBdr>
                </w:div>
              </w:divsChild>
            </w:div>
            <w:div w:id="654189106">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0"/>
                  <w:marTop w:val="0"/>
                  <w:marBottom w:val="0"/>
                  <w:divBdr>
                    <w:top w:val="none" w:sz="0" w:space="0" w:color="auto"/>
                    <w:left w:val="none" w:sz="0" w:space="0" w:color="auto"/>
                    <w:bottom w:val="none" w:sz="0" w:space="0" w:color="auto"/>
                    <w:right w:val="none" w:sz="0" w:space="0" w:color="auto"/>
                  </w:divBdr>
                </w:div>
                <w:div w:id="1205100414">
                  <w:marLeft w:val="0"/>
                  <w:marRight w:val="0"/>
                  <w:marTop w:val="0"/>
                  <w:marBottom w:val="0"/>
                  <w:divBdr>
                    <w:top w:val="none" w:sz="0" w:space="0" w:color="auto"/>
                    <w:left w:val="none" w:sz="0" w:space="0" w:color="auto"/>
                    <w:bottom w:val="none" w:sz="0" w:space="0" w:color="auto"/>
                    <w:right w:val="none" w:sz="0" w:space="0" w:color="auto"/>
                  </w:divBdr>
                </w:div>
                <w:div w:id="2033794884">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sChild>
            </w:div>
            <w:div w:id="1571647844">
              <w:marLeft w:val="0"/>
              <w:marRight w:val="0"/>
              <w:marTop w:val="0"/>
              <w:marBottom w:val="0"/>
              <w:divBdr>
                <w:top w:val="none" w:sz="0" w:space="0" w:color="auto"/>
                <w:left w:val="none" w:sz="0" w:space="0" w:color="auto"/>
                <w:bottom w:val="none" w:sz="0" w:space="0" w:color="auto"/>
                <w:right w:val="none" w:sz="0" w:space="0" w:color="auto"/>
              </w:divBdr>
              <w:divsChild>
                <w:div w:id="2082553680">
                  <w:marLeft w:val="0"/>
                  <w:marRight w:val="0"/>
                  <w:marTop w:val="0"/>
                  <w:marBottom w:val="0"/>
                  <w:divBdr>
                    <w:top w:val="none" w:sz="0" w:space="0" w:color="auto"/>
                    <w:left w:val="none" w:sz="0" w:space="0" w:color="auto"/>
                    <w:bottom w:val="none" w:sz="0" w:space="0" w:color="auto"/>
                    <w:right w:val="none" w:sz="0" w:space="0" w:color="auto"/>
                  </w:divBdr>
                </w:div>
                <w:div w:id="27147812">
                  <w:marLeft w:val="0"/>
                  <w:marRight w:val="0"/>
                  <w:marTop w:val="0"/>
                  <w:marBottom w:val="0"/>
                  <w:divBdr>
                    <w:top w:val="none" w:sz="0" w:space="0" w:color="auto"/>
                    <w:left w:val="none" w:sz="0" w:space="0" w:color="auto"/>
                    <w:bottom w:val="none" w:sz="0" w:space="0" w:color="auto"/>
                    <w:right w:val="none" w:sz="0" w:space="0" w:color="auto"/>
                  </w:divBdr>
                </w:div>
                <w:div w:id="244263969">
                  <w:marLeft w:val="0"/>
                  <w:marRight w:val="0"/>
                  <w:marTop w:val="0"/>
                  <w:marBottom w:val="0"/>
                  <w:divBdr>
                    <w:top w:val="none" w:sz="0" w:space="0" w:color="auto"/>
                    <w:left w:val="none" w:sz="0" w:space="0" w:color="auto"/>
                    <w:bottom w:val="none" w:sz="0" w:space="0" w:color="auto"/>
                    <w:right w:val="none" w:sz="0" w:space="0" w:color="auto"/>
                  </w:divBdr>
                </w:div>
                <w:div w:id="2053924631">
                  <w:marLeft w:val="0"/>
                  <w:marRight w:val="0"/>
                  <w:marTop w:val="0"/>
                  <w:marBottom w:val="0"/>
                  <w:divBdr>
                    <w:top w:val="none" w:sz="0" w:space="0" w:color="auto"/>
                    <w:left w:val="none" w:sz="0" w:space="0" w:color="auto"/>
                    <w:bottom w:val="none" w:sz="0" w:space="0" w:color="auto"/>
                    <w:right w:val="none" w:sz="0" w:space="0" w:color="auto"/>
                  </w:divBdr>
                </w:div>
                <w:div w:id="63575492">
                  <w:marLeft w:val="0"/>
                  <w:marRight w:val="0"/>
                  <w:marTop w:val="0"/>
                  <w:marBottom w:val="0"/>
                  <w:divBdr>
                    <w:top w:val="none" w:sz="0" w:space="0" w:color="auto"/>
                    <w:left w:val="none" w:sz="0" w:space="0" w:color="auto"/>
                    <w:bottom w:val="none" w:sz="0" w:space="0" w:color="auto"/>
                    <w:right w:val="none" w:sz="0" w:space="0" w:color="auto"/>
                  </w:divBdr>
                </w:div>
                <w:div w:id="262805343">
                  <w:marLeft w:val="0"/>
                  <w:marRight w:val="0"/>
                  <w:marTop w:val="0"/>
                  <w:marBottom w:val="0"/>
                  <w:divBdr>
                    <w:top w:val="none" w:sz="0" w:space="0" w:color="auto"/>
                    <w:left w:val="none" w:sz="0" w:space="0" w:color="auto"/>
                    <w:bottom w:val="none" w:sz="0" w:space="0" w:color="auto"/>
                    <w:right w:val="none" w:sz="0" w:space="0" w:color="auto"/>
                  </w:divBdr>
                </w:div>
                <w:div w:id="649291886">
                  <w:marLeft w:val="0"/>
                  <w:marRight w:val="0"/>
                  <w:marTop w:val="0"/>
                  <w:marBottom w:val="0"/>
                  <w:divBdr>
                    <w:top w:val="none" w:sz="0" w:space="0" w:color="auto"/>
                    <w:left w:val="none" w:sz="0" w:space="0" w:color="auto"/>
                    <w:bottom w:val="none" w:sz="0" w:space="0" w:color="auto"/>
                    <w:right w:val="none" w:sz="0" w:space="0" w:color="auto"/>
                  </w:divBdr>
                </w:div>
              </w:divsChild>
            </w:div>
            <w:div w:id="1877769868">
              <w:marLeft w:val="0"/>
              <w:marRight w:val="0"/>
              <w:marTop w:val="0"/>
              <w:marBottom w:val="0"/>
              <w:divBdr>
                <w:top w:val="none" w:sz="0" w:space="0" w:color="auto"/>
                <w:left w:val="none" w:sz="0" w:space="0" w:color="auto"/>
                <w:bottom w:val="none" w:sz="0" w:space="0" w:color="auto"/>
                <w:right w:val="none" w:sz="0" w:space="0" w:color="auto"/>
              </w:divBdr>
              <w:divsChild>
                <w:div w:id="1055206008">
                  <w:marLeft w:val="0"/>
                  <w:marRight w:val="0"/>
                  <w:marTop w:val="0"/>
                  <w:marBottom w:val="0"/>
                  <w:divBdr>
                    <w:top w:val="none" w:sz="0" w:space="0" w:color="auto"/>
                    <w:left w:val="none" w:sz="0" w:space="0" w:color="auto"/>
                    <w:bottom w:val="none" w:sz="0" w:space="0" w:color="auto"/>
                    <w:right w:val="none" w:sz="0" w:space="0" w:color="auto"/>
                  </w:divBdr>
                </w:div>
                <w:div w:id="1710180460">
                  <w:marLeft w:val="0"/>
                  <w:marRight w:val="0"/>
                  <w:marTop w:val="0"/>
                  <w:marBottom w:val="0"/>
                  <w:divBdr>
                    <w:top w:val="none" w:sz="0" w:space="0" w:color="auto"/>
                    <w:left w:val="none" w:sz="0" w:space="0" w:color="auto"/>
                    <w:bottom w:val="none" w:sz="0" w:space="0" w:color="auto"/>
                    <w:right w:val="none" w:sz="0" w:space="0" w:color="auto"/>
                  </w:divBdr>
                </w:div>
              </w:divsChild>
            </w:div>
            <w:div w:id="351227193">
              <w:marLeft w:val="0"/>
              <w:marRight w:val="0"/>
              <w:marTop w:val="0"/>
              <w:marBottom w:val="0"/>
              <w:divBdr>
                <w:top w:val="none" w:sz="0" w:space="0" w:color="auto"/>
                <w:left w:val="none" w:sz="0" w:space="0" w:color="auto"/>
                <w:bottom w:val="none" w:sz="0" w:space="0" w:color="auto"/>
                <w:right w:val="none" w:sz="0" w:space="0" w:color="auto"/>
              </w:divBdr>
              <w:divsChild>
                <w:div w:id="1658538345">
                  <w:marLeft w:val="0"/>
                  <w:marRight w:val="0"/>
                  <w:marTop w:val="0"/>
                  <w:marBottom w:val="0"/>
                  <w:divBdr>
                    <w:top w:val="none" w:sz="0" w:space="0" w:color="auto"/>
                    <w:left w:val="none" w:sz="0" w:space="0" w:color="auto"/>
                    <w:bottom w:val="none" w:sz="0" w:space="0" w:color="auto"/>
                    <w:right w:val="none" w:sz="0" w:space="0" w:color="auto"/>
                  </w:divBdr>
                </w:div>
                <w:div w:id="1571230477">
                  <w:marLeft w:val="0"/>
                  <w:marRight w:val="0"/>
                  <w:marTop w:val="0"/>
                  <w:marBottom w:val="0"/>
                  <w:divBdr>
                    <w:top w:val="none" w:sz="0" w:space="0" w:color="auto"/>
                    <w:left w:val="none" w:sz="0" w:space="0" w:color="auto"/>
                    <w:bottom w:val="none" w:sz="0" w:space="0" w:color="auto"/>
                    <w:right w:val="none" w:sz="0" w:space="0" w:color="auto"/>
                  </w:divBdr>
                </w:div>
                <w:div w:id="1558202821">
                  <w:marLeft w:val="0"/>
                  <w:marRight w:val="0"/>
                  <w:marTop w:val="0"/>
                  <w:marBottom w:val="0"/>
                  <w:divBdr>
                    <w:top w:val="none" w:sz="0" w:space="0" w:color="auto"/>
                    <w:left w:val="none" w:sz="0" w:space="0" w:color="auto"/>
                    <w:bottom w:val="none" w:sz="0" w:space="0" w:color="auto"/>
                    <w:right w:val="none" w:sz="0" w:space="0" w:color="auto"/>
                  </w:divBdr>
                </w:div>
                <w:div w:id="732238695">
                  <w:marLeft w:val="0"/>
                  <w:marRight w:val="0"/>
                  <w:marTop w:val="0"/>
                  <w:marBottom w:val="0"/>
                  <w:divBdr>
                    <w:top w:val="none" w:sz="0" w:space="0" w:color="auto"/>
                    <w:left w:val="none" w:sz="0" w:space="0" w:color="auto"/>
                    <w:bottom w:val="none" w:sz="0" w:space="0" w:color="auto"/>
                    <w:right w:val="none" w:sz="0" w:space="0" w:color="auto"/>
                  </w:divBdr>
                </w:div>
                <w:div w:id="1816097505">
                  <w:marLeft w:val="0"/>
                  <w:marRight w:val="0"/>
                  <w:marTop w:val="0"/>
                  <w:marBottom w:val="0"/>
                  <w:divBdr>
                    <w:top w:val="none" w:sz="0" w:space="0" w:color="auto"/>
                    <w:left w:val="none" w:sz="0" w:space="0" w:color="auto"/>
                    <w:bottom w:val="none" w:sz="0" w:space="0" w:color="auto"/>
                    <w:right w:val="none" w:sz="0" w:space="0" w:color="auto"/>
                  </w:divBdr>
                </w:div>
                <w:div w:id="995181330">
                  <w:marLeft w:val="0"/>
                  <w:marRight w:val="0"/>
                  <w:marTop w:val="0"/>
                  <w:marBottom w:val="0"/>
                  <w:divBdr>
                    <w:top w:val="none" w:sz="0" w:space="0" w:color="auto"/>
                    <w:left w:val="none" w:sz="0" w:space="0" w:color="auto"/>
                    <w:bottom w:val="none" w:sz="0" w:space="0" w:color="auto"/>
                    <w:right w:val="none" w:sz="0" w:space="0" w:color="auto"/>
                  </w:divBdr>
                </w:div>
              </w:divsChild>
            </w:div>
            <w:div w:id="1447313281">
              <w:marLeft w:val="0"/>
              <w:marRight w:val="0"/>
              <w:marTop w:val="0"/>
              <w:marBottom w:val="0"/>
              <w:divBdr>
                <w:top w:val="none" w:sz="0" w:space="0" w:color="auto"/>
                <w:left w:val="none" w:sz="0" w:space="0" w:color="auto"/>
                <w:bottom w:val="none" w:sz="0" w:space="0" w:color="auto"/>
                <w:right w:val="none" w:sz="0" w:space="0" w:color="auto"/>
              </w:divBdr>
              <w:divsChild>
                <w:div w:id="809905113">
                  <w:marLeft w:val="0"/>
                  <w:marRight w:val="0"/>
                  <w:marTop w:val="0"/>
                  <w:marBottom w:val="0"/>
                  <w:divBdr>
                    <w:top w:val="none" w:sz="0" w:space="0" w:color="auto"/>
                    <w:left w:val="none" w:sz="0" w:space="0" w:color="auto"/>
                    <w:bottom w:val="none" w:sz="0" w:space="0" w:color="auto"/>
                    <w:right w:val="none" w:sz="0" w:space="0" w:color="auto"/>
                  </w:divBdr>
                </w:div>
                <w:div w:id="915748455">
                  <w:marLeft w:val="0"/>
                  <w:marRight w:val="0"/>
                  <w:marTop w:val="0"/>
                  <w:marBottom w:val="0"/>
                  <w:divBdr>
                    <w:top w:val="none" w:sz="0" w:space="0" w:color="auto"/>
                    <w:left w:val="none" w:sz="0" w:space="0" w:color="auto"/>
                    <w:bottom w:val="none" w:sz="0" w:space="0" w:color="auto"/>
                    <w:right w:val="none" w:sz="0" w:space="0" w:color="auto"/>
                  </w:divBdr>
                </w:div>
                <w:div w:id="919170250">
                  <w:marLeft w:val="0"/>
                  <w:marRight w:val="0"/>
                  <w:marTop w:val="0"/>
                  <w:marBottom w:val="0"/>
                  <w:divBdr>
                    <w:top w:val="none" w:sz="0" w:space="0" w:color="auto"/>
                    <w:left w:val="none" w:sz="0" w:space="0" w:color="auto"/>
                    <w:bottom w:val="none" w:sz="0" w:space="0" w:color="auto"/>
                    <w:right w:val="none" w:sz="0" w:space="0" w:color="auto"/>
                  </w:divBdr>
                </w:div>
                <w:div w:id="819925857">
                  <w:marLeft w:val="0"/>
                  <w:marRight w:val="0"/>
                  <w:marTop w:val="0"/>
                  <w:marBottom w:val="0"/>
                  <w:divBdr>
                    <w:top w:val="none" w:sz="0" w:space="0" w:color="auto"/>
                    <w:left w:val="none" w:sz="0" w:space="0" w:color="auto"/>
                    <w:bottom w:val="none" w:sz="0" w:space="0" w:color="auto"/>
                    <w:right w:val="none" w:sz="0" w:space="0" w:color="auto"/>
                  </w:divBdr>
                </w:div>
                <w:div w:id="1861510774">
                  <w:marLeft w:val="0"/>
                  <w:marRight w:val="0"/>
                  <w:marTop w:val="0"/>
                  <w:marBottom w:val="0"/>
                  <w:divBdr>
                    <w:top w:val="none" w:sz="0" w:space="0" w:color="auto"/>
                    <w:left w:val="none" w:sz="0" w:space="0" w:color="auto"/>
                    <w:bottom w:val="none" w:sz="0" w:space="0" w:color="auto"/>
                    <w:right w:val="none" w:sz="0" w:space="0" w:color="auto"/>
                  </w:divBdr>
                </w:div>
                <w:div w:id="1483958620">
                  <w:marLeft w:val="0"/>
                  <w:marRight w:val="0"/>
                  <w:marTop w:val="0"/>
                  <w:marBottom w:val="0"/>
                  <w:divBdr>
                    <w:top w:val="none" w:sz="0" w:space="0" w:color="auto"/>
                    <w:left w:val="none" w:sz="0" w:space="0" w:color="auto"/>
                    <w:bottom w:val="none" w:sz="0" w:space="0" w:color="auto"/>
                    <w:right w:val="none" w:sz="0" w:space="0" w:color="auto"/>
                  </w:divBdr>
                </w:div>
                <w:div w:id="438136906">
                  <w:marLeft w:val="0"/>
                  <w:marRight w:val="0"/>
                  <w:marTop w:val="0"/>
                  <w:marBottom w:val="0"/>
                  <w:divBdr>
                    <w:top w:val="none" w:sz="0" w:space="0" w:color="auto"/>
                    <w:left w:val="none" w:sz="0" w:space="0" w:color="auto"/>
                    <w:bottom w:val="none" w:sz="0" w:space="0" w:color="auto"/>
                    <w:right w:val="none" w:sz="0" w:space="0" w:color="auto"/>
                  </w:divBdr>
                </w:div>
                <w:div w:id="1411928716">
                  <w:marLeft w:val="0"/>
                  <w:marRight w:val="0"/>
                  <w:marTop w:val="0"/>
                  <w:marBottom w:val="0"/>
                  <w:divBdr>
                    <w:top w:val="none" w:sz="0" w:space="0" w:color="auto"/>
                    <w:left w:val="none" w:sz="0" w:space="0" w:color="auto"/>
                    <w:bottom w:val="none" w:sz="0" w:space="0" w:color="auto"/>
                    <w:right w:val="none" w:sz="0" w:space="0" w:color="auto"/>
                  </w:divBdr>
                </w:div>
              </w:divsChild>
            </w:div>
            <w:div w:id="134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4695</Words>
  <Characters>28176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cp:lastPrinted>2018-07-30T10:48:00Z</cp:lastPrinted>
  <dcterms:created xsi:type="dcterms:W3CDTF">2018-07-30T10:47:00Z</dcterms:created>
  <dcterms:modified xsi:type="dcterms:W3CDTF">2018-07-30T10:48:00Z</dcterms:modified>
</cp:coreProperties>
</file>